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0B7A" w:rsidRPr="00E279F8" w:rsidRDefault="001D0B7A" w:rsidP="001D0B7A">
      <w:pPr>
        <w:spacing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E279F8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Материально-техническое обеспечение предоставления услуг</w:t>
      </w:r>
    </w:p>
    <w:p w:rsidR="001D0B7A" w:rsidRPr="00E279F8" w:rsidRDefault="001D0B7A" w:rsidP="001D0B7A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4735BB" w:rsidRDefault="00E66CCB" w:rsidP="004735BB">
      <w:pPr>
        <w:pStyle w:val="a6"/>
        <w:spacing w:before="0" w:beforeAutospacing="0" w:after="0" w:afterAutospacing="0"/>
        <w:ind w:firstLine="708"/>
        <w:rPr>
          <w:color w:val="000000" w:themeColor="text1"/>
          <w:sz w:val="28"/>
          <w:szCs w:val="28"/>
        </w:rPr>
      </w:pPr>
      <w:r w:rsidRPr="00E279F8">
        <w:rPr>
          <w:color w:val="000000" w:themeColor="text1"/>
          <w:sz w:val="28"/>
          <w:szCs w:val="28"/>
        </w:rPr>
        <w:t xml:space="preserve">Государственное автономное учреждение культуры "Кузбасскино" </w:t>
      </w:r>
      <w:r w:rsidR="001D0B7A" w:rsidRPr="00E279F8">
        <w:rPr>
          <w:color w:val="000000" w:themeColor="text1"/>
          <w:sz w:val="28"/>
          <w:szCs w:val="28"/>
        </w:rPr>
        <w:t xml:space="preserve">располагается по адресу: г. </w:t>
      </w:r>
      <w:r w:rsidR="00E279F8" w:rsidRPr="00E279F8">
        <w:rPr>
          <w:color w:val="000000" w:themeColor="text1"/>
          <w:sz w:val="28"/>
          <w:szCs w:val="28"/>
        </w:rPr>
        <w:t>Кемерово</w:t>
      </w:r>
      <w:r w:rsidR="001D0B7A" w:rsidRPr="00E279F8">
        <w:rPr>
          <w:color w:val="000000" w:themeColor="text1"/>
          <w:sz w:val="28"/>
          <w:szCs w:val="28"/>
        </w:rPr>
        <w:t xml:space="preserve">, </w:t>
      </w:r>
      <w:r w:rsidR="00E279F8" w:rsidRPr="00E279F8">
        <w:rPr>
          <w:color w:val="000000" w:themeColor="text1"/>
          <w:sz w:val="28"/>
          <w:szCs w:val="28"/>
        </w:rPr>
        <w:t>пр. Советский</w:t>
      </w:r>
      <w:r w:rsidR="001D0B7A" w:rsidRPr="00E279F8">
        <w:rPr>
          <w:color w:val="000000" w:themeColor="text1"/>
          <w:sz w:val="28"/>
          <w:szCs w:val="28"/>
        </w:rPr>
        <w:t xml:space="preserve">, д. </w:t>
      </w:r>
      <w:r w:rsidR="00E279F8" w:rsidRPr="00E279F8">
        <w:rPr>
          <w:color w:val="000000" w:themeColor="text1"/>
          <w:sz w:val="28"/>
          <w:szCs w:val="28"/>
        </w:rPr>
        <w:t>4</w:t>
      </w:r>
      <w:r w:rsidR="001D0B7A" w:rsidRPr="00E279F8">
        <w:rPr>
          <w:color w:val="000000" w:themeColor="text1"/>
          <w:sz w:val="28"/>
          <w:szCs w:val="28"/>
        </w:rPr>
        <w:t xml:space="preserve"> в </w:t>
      </w:r>
      <w:r w:rsidR="00E279F8" w:rsidRPr="00E279F8">
        <w:rPr>
          <w:color w:val="000000" w:themeColor="text1"/>
          <w:sz w:val="28"/>
          <w:szCs w:val="28"/>
        </w:rPr>
        <w:t>одноэтажном</w:t>
      </w:r>
      <w:r w:rsidR="001D0B7A" w:rsidRPr="00E279F8">
        <w:rPr>
          <w:color w:val="000000" w:themeColor="text1"/>
          <w:sz w:val="28"/>
          <w:szCs w:val="28"/>
        </w:rPr>
        <w:t xml:space="preserve"> здании общей площадью </w:t>
      </w:r>
      <w:r w:rsidR="00E279F8" w:rsidRPr="00E279F8">
        <w:rPr>
          <w:color w:val="000000" w:themeColor="text1"/>
          <w:sz w:val="28"/>
          <w:szCs w:val="28"/>
        </w:rPr>
        <w:t>80</w:t>
      </w:r>
      <w:r w:rsidR="001D0B7A" w:rsidRPr="00E279F8">
        <w:rPr>
          <w:color w:val="000000" w:themeColor="text1"/>
          <w:sz w:val="28"/>
          <w:szCs w:val="28"/>
        </w:rPr>
        <w:t xml:space="preserve">7 кв. м., доступном населению. </w:t>
      </w:r>
    </w:p>
    <w:p w:rsidR="004735BB" w:rsidRDefault="004735BB" w:rsidP="004735BB">
      <w:pPr>
        <w:pStyle w:val="a6"/>
        <w:spacing w:before="0" w:beforeAutospacing="0" w:after="0" w:afterAutospacing="0"/>
        <w:rPr>
          <w:rFonts w:eastAsiaTheme="minorEastAsia"/>
          <w:color w:val="000000" w:themeColor="text1"/>
          <w:kern w:val="24"/>
          <w:sz w:val="28"/>
          <w:szCs w:val="28"/>
        </w:rPr>
      </w:pPr>
      <w:r>
        <w:rPr>
          <w:rFonts w:eastAsiaTheme="minorEastAsia"/>
          <w:color w:val="000000" w:themeColor="text1"/>
          <w:kern w:val="24"/>
          <w:sz w:val="28"/>
          <w:szCs w:val="28"/>
        </w:rPr>
        <w:t xml:space="preserve">1963 г. ввод здания в эксплуатацию. </w:t>
      </w:r>
    </w:p>
    <w:p w:rsidR="004735BB" w:rsidRDefault="004735BB" w:rsidP="004735BB">
      <w:pPr>
        <w:pStyle w:val="a6"/>
        <w:spacing w:before="0" w:beforeAutospacing="0" w:after="0" w:afterAutospacing="0"/>
        <w:rPr>
          <w:rFonts w:eastAsiaTheme="minorEastAsia"/>
          <w:color w:val="000000" w:themeColor="text1"/>
          <w:kern w:val="24"/>
          <w:sz w:val="28"/>
          <w:szCs w:val="28"/>
        </w:rPr>
      </w:pPr>
      <w:r>
        <w:rPr>
          <w:rFonts w:eastAsiaTheme="minorEastAsia"/>
          <w:color w:val="000000" w:themeColor="text1"/>
          <w:kern w:val="24"/>
          <w:sz w:val="28"/>
          <w:szCs w:val="28"/>
        </w:rPr>
        <w:t>2012 г. в</w:t>
      </w:r>
      <w:r w:rsidRPr="00060A23">
        <w:rPr>
          <w:rFonts w:eastAsiaTheme="minorEastAsia"/>
          <w:color w:val="000000" w:themeColor="text1"/>
          <w:kern w:val="24"/>
          <w:sz w:val="28"/>
          <w:szCs w:val="28"/>
        </w:rPr>
        <w:t>ыполнен</w:t>
      </w:r>
      <w:r>
        <w:rPr>
          <w:rFonts w:eastAsiaTheme="minorEastAsia"/>
          <w:color w:val="000000" w:themeColor="text1"/>
          <w:kern w:val="24"/>
          <w:sz w:val="28"/>
          <w:szCs w:val="28"/>
        </w:rPr>
        <w:t>ие</w:t>
      </w:r>
      <w:r w:rsidRPr="00060A23">
        <w:rPr>
          <w:rFonts w:eastAsiaTheme="minorEastAsia"/>
          <w:color w:val="000000" w:themeColor="text1"/>
          <w:kern w:val="24"/>
          <w:sz w:val="28"/>
          <w:szCs w:val="28"/>
        </w:rPr>
        <w:t xml:space="preserve"> работ по капитальному ремонту</w:t>
      </w:r>
      <w:r>
        <w:rPr>
          <w:rFonts w:eastAsiaTheme="minorEastAsia"/>
          <w:color w:val="000000" w:themeColor="text1"/>
          <w:kern w:val="24"/>
          <w:sz w:val="28"/>
          <w:szCs w:val="28"/>
        </w:rPr>
        <w:t xml:space="preserve"> кровли и фасада здания. </w:t>
      </w:r>
    </w:p>
    <w:p w:rsidR="004735BB" w:rsidRPr="004735BB" w:rsidRDefault="004735BB" w:rsidP="004735BB">
      <w:pPr>
        <w:pStyle w:val="a6"/>
        <w:spacing w:before="0" w:beforeAutospacing="0" w:after="0" w:afterAutospacing="0"/>
        <w:rPr>
          <w:sz w:val="28"/>
          <w:szCs w:val="28"/>
        </w:rPr>
      </w:pPr>
      <w:r>
        <w:rPr>
          <w:rFonts w:eastAsiaTheme="minorEastAsia"/>
          <w:color w:val="000000" w:themeColor="text1"/>
          <w:kern w:val="24"/>
          <w:sz w:val="28"/>
          <w:szCs w:val="28"/>
        </w:rPr>
        <w:t xml:space="preserve">2023 г. </w:t>
      </w:r>
      <w:bookmarkStart w:id="0" w:name="_Hlk190876914"/>
      <w:r>
        <w:rPr>
          <w:rFonts w:eastAsiaTheme="minorEastAsia"/>
          <w:color w:val="000000" w:themeColor="text1"/>
          <w:kern w:val="24"/>
          <w:sz w:val="28"/>
          <w:szCs w:val="28"/>
        </w:rPr>
        <w:t>в</w:t>
      </w:r>
      <w:r w:rsidRPr="00060A23">
        <w:rPr>
          <w:rFonts w:eastAsiaTheme="minorEastAsia"/>
          <w:color w:val="000000" w:themeColor="text1"/>
          <w:kern w:val="24"/>
          <w:sz w:val="28"/>
          <w:szCs w:val="28"/>
        </w:rPr>
        <w:t>ыполнен</w:t>
      </w:r>
      <w:r>
        <w:rPr>
          <w:rFonts w:eastAsiaTheme="minorEastAsia"/>
          <w:color w:val="000000" w:themeColor="text1"/>
          <w:kern w:val="24"/>
          <w:sz w:val="28"/>
          <w:szCs w:val="28"/>
        </w:rPr>
        <w:t>ие</w:t>
      </w:r>
      <w:r w:rsidRPr="00060A23">
        <w:rPr>
          <w:rFonts w:eastAsiaTheme="minorEastAsia"/>
          <w:color w:val="000000" w:themeColor="text1"/>
          <w:kern w:val="24"/>
          <w:sz w:val="28"/>
          <w:szCs w:val="28"/>
        </w:rPr>
        <w:t xml:space="preserve"> работ по капитальному ремонту </w:t>
      </w:r>
      <w:bookmarkEnd w:id="0"/>
      <w:r w:rsidRPr="00060A23">
        <w:rPr>
          <w:rFonts w:eastAsiaTheme="minorEastAsia"/>
          <w:color w:val="000000" w:themeColor="text1"/>
          <w:kern w:val="24"/>
          <w:sz w:val="28"/>
          <w:szCs w:val="28"/>
        </w:rPr>
        <w:t xml:space="preserve">сантехнических узлов с устройством туалета для маломобильных групп населения.  </w:t>
      </w:r>
    </w:p>
    <w:p w:rsidR="001D0B7A" w:rsidRPr="00E279F8" w:rsidRDefault="001D0B7A" w:rsidP="004735BB">
      <w:pPr>
        <w:spacing w:before="120"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Здание оборудовано системами водо-, тепло-, энергоснабжения и канализации; оснащено телефонной связью, выходом в информационно-коммуникационную сеть Интернет, системой видеонаблюдения.</w:t>
      </w:r>
    </w:p>
    <w:p w:rsidR="001D0B7A" w:rsidRPr="00E279F8" w:rsidRDefault="001D0B7A" w:rsidP="004735BB">
      <w:pPr>
        <w:spacing w:before="120"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Здания </w:t>
      </w:r>
      <w:r w:rsidR="00E279F8"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ГАУК "Кузбасскино" </w:t>
      </w: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оборудованы автоматической пожарной сигнализацией и системой оповещения об эвакуации людей во время пожара.</w:t>
      </w:r>
    </w:p>
    <w:p w:rsidR="001D0B7A" w:rsidRPr="00E279F8" w:rsidRDefault="001D0B7A" w:rsidP="001D0B7A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здании </w:t>
      </w:r>
      <w:r w:rsidR="00E279F8"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ГАУК "Кузбасскино" </w:t>
      </w: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имеются вывески с указанием наименования учреждения на русском языке, режима работы.</w:t>
      </w:r>
    </w:p>
    <w:p w:rsidR="001D0B7A" w:rsidRPr="00E279F8" w:rsidRDefault="001D0B7A" w:rsidP="001D0B7A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Учреждение осуществляет деятельность по оказанию услуг жителям города, в том числе людям старшего поколения.</w:t>
      </w:r>
    </w:p>
    <w:p w:rsidR="001D0B7A" w:rsidRPr="00E279F8" w:rsidRDefault="001D0B7A" w:rsidP="004735BB">
      <w:pPr>
        <w:spacing w:before="120"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A53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 входе в </w:t>
      </w:r>
      <w:r w:rsidR="00E279F8" w:rsidRPr="00EA53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ГАУК "Кузбасскино" </w:t>
      </w:r>
      <w:r w:rsidRPr="00EA53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расположены информационные стенды, содержащие информацию о структуре учреждения, порядке </w:t>
      </w:r>
      <w:r w:rsidR="00EA5303" w:rsidRPr="00EA53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предоставления платных </w:t>
      </w:r>
      <w:r w:rsidRPr="00EA53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услуг</w:t>
      </w:r>
      <w:r w:rsidR="00EA5303" w:rsidRPr="00EA53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прейскурант цен</w:t>
      </w:r>
      <w:r w:rsidRPr="00EA53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а также нормативно-правовые документы, регламентирующие деятельность учреждения.</w:t>
      </w:r>
    </w:p>
    <w:p w:rsidR="001D0B7A" w:rsidRPr="00E279F8" w:rsidRDefault="001D0B7A" w:rsidP="001D0B7A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</w:t>
      </w:r>
      <w:r w:rsidR="00E279F8"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стенде возле кассы</w:t>
      </w: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имеется книга отзывов </w:t>
      </w:r>
      <w:r w:rsidR="00E279F8"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предложений </w:t>
      </w: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постоянном доступе для посетителей.</w:t>
      </w:r>
    </w:p>
    <w:p w:rsidR="001D0B7A" w:rsidRPr="00E279F8" w:rsidRDefault="001D0B7A" w:rsidP="004735BB">
      <w:pPr>
        <w:spacing w:before="120"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r w:rsidR="00E279F8"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ГАУК "Кузбасскино" </w:t>
      </w: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созданы комфортные условия для посетителей, способствующие процессу качественного предоставления услуг.</w:t>
      </w:r>
    </w:p>
    <w:p w:rsidR="001D0B7A" w:rsidRPr="00001E0F" w:rsidRDefault="001D0B7A" w:rsidP="004735BB">
      <w:pPr>
        <w:spacing w:before="120"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r w:rsidR="00E279F8"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ГАУК "Кузбасскино" </w:t>
      </w:r>
      <w:r w:rsidRPr="00001E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имеются </w:t>
      </w:r>
      <w:r w:rsidR="006A1049" w:rsidRPr="00001E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кинозал</w:t>
      </w:r>
      <w:r w:rsidR="00A27E14" w:rsidRPr="00001E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44 места</w:t>
      </w:r>
      <w:r w:rsidR="006A1049" w:rsidRPr="00001E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зал «Альтернатива»</w:t>
      </w:r>
      <w:r w:rsidR="00001E0F" w:rsidRPr="00001E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30 мест</w:t>
      </w:r>
      <w:r w:rsidR="006A1049" w:rsidRPr="00001E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Арт-зал, музей Кино,</w:t>
      </w:r>
      <w:r w:rsidRPr="00001E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служебные помещения, санузлы, гардероб для посетителей.</w:t>
      </w:r>
    </w:p>
    <w:p w:rsidR="00001E0F" w:rsidRDefault="00001E0F" w:rsidP="004735BB">
      <w:pPr>
        <w:spacing w:before="120"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01E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Залы </w:t>
      </w:r>
      <w:r w:rsidR="006A1049" w:rsidRPr="00001E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ГАУК "Кузбасскино" </w:t>
      </w:r>
      <w:r w:rsidRPr="00001E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оснащены видео и</w:t>
      </w:r>
      <w:r w:rsidR="001D0B7A" w:rsidRPr="00001E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звуковой аппаратурой. </w:t>
      </w:r>
    </w:p>
    <w:p w:rsidR="001D0B7A" w:rsidRPr="00E279F8" w:rsidRDefault="001D0B7A" w:rsidP="004735BB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1" w:name="_GoBack"/>
      <w:bookmarkEnd w:id="1"/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Всё имеющееся оборудование, аппаратура отвечают требованиям стандартов, технических условий, других нормативных документов и обеспечивают надлежащее качество предоставляемых услуг соответствующих видов.</w:t>
      </w:r>
      <w:r w:rsidR="004735B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E279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Оборудование, приборы и аппаратура используются строго по назначению в соответствии с эксплуатационными документами, содержатся в технически исправном состоянии, систематически проверяются.</w:t>
      </w:r>
    </w:p>
    <w:p w:rsidR="004735BB" w:rsidRDefault="004735BB" w:rsidP="00DC35B7">
      <w:pPr>
        <w:pStyle w:val="a6"/>
        <w:shd w:val="clear" w:color="auto" w:fill="FFFFFF"/>
        <w:contextualSpacing/>
        <w:rPr>
          <w:color w:val="000000" w:themeColor="text1"/>
          <w:sz w:val="28"/>
          <w:szCs w:val="28"/>
        </w:rPr>
      </w:pPr>
    </w:p>
    <w:p w:rsidR="004735BB" w:rsidRDefault="004735BB" w:rsidP="00DC35B7">
      <w:pPr>
        <w:pStyle w:val="a6"/>
        <w:shd w:val="clear" w:color="auto" w:fill="FFFFFF"/>
        <w:contextualSpacing/>
        <w:rPr>
          <w:color w:val="000000" w:themeColor="text1"/>
          <w:sz w:val="28"/>
          <w:szCs w:val="28"/>
        </w:rPr>
      </w:pPr>
    </w:p>
    <w:p w:rsidR="004735BB" w:rsidRDefault="004735BB" w:rsidP="00DC35B7">
      <w:pPr>
        <w:pStyle w:val="a6"/>
        <w:shd w:val="clear" w:color="auto" w:fill="FFFFFF"/>
        <w:contextualSpacing/>
        <w:rPr>
          <w:color w:val="000000" w:themeColor="text1"/>
          <w:sz w:val="28"/>
          <w:szCs w:val="28"/>
        </w:rPr>
      </w:pPr>
    </w:p>
    <w:p w:rsidR="00EA5303" w:rsidRDefault="001D0B7A" w:rsidP="004735BB">
      <w:pPr>
        <w:pStyle w:val="a6"/>
        <w:shd w:val="clear" w:color="auto" w:fill="FFFFFF"/>
        <w:ind w:firstLine="708"/>
        <w:contextualSpacing/>
        <w:rPr>
          <w:color w:val="000000" w:themeColor="text1"/>
          <w:sz w:val="28"/>
          <w:szCs w:val="28"/>
        </w:rPr>
      </w:pPr>
      <w:r w:rsidRPr="00EA5303">
        <w:rPr>
          <w:color w:val="000000" w:themeColor="text1"/>
          <w:sz w:val="28"/>
          <w:szCs w:val="28"/>
        </w:rPr>
        <w:lastRenderedPageBreak/>
        <w:t xml:space="preserve">Здание </w:t>
      </w:r>
      <w:r w:rsidR="00EA5303" w:rsidRPr="00EA5303">
        <w:rPr>
          <w:color w:val="000000" w:themeColor="text1"/>
          <w:sz w:val="28"/>
          <w:szCs w:val="28"/>
        </w:rPr>
        <w:t>соответствует требованиям для посещения инвалидами.</w:t>
      </w:r>
    </w:p>
    <w:p w:rsidR="004735BB" w:rsidRDefault="00A27E14" w:rsidP="004735BB">
      <w:pPr>
        <w:pStyle w:val="a6"/>
        <w:shd w:val="clear" w:color="auto" w:fill="FFFFFF"/>
        <w:contextualSpacing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С учетом архитектурных особенностей здания </w:t>
      </w:r>
      <w:r w:rsidR="00DC35B7">
        <w:rPr>
          <w:color w:val="000000" w:themeColor="text1"/>
          <w:sz w:val="28"/>
          <w:szCs w:val="28"/>
        </w:rPr>
        <w:t>п</w:t>
      </w:r>
      <w:r w:rsidR="00DC35B7" w:rsidRPr="00DC35B7">
        <w:rPr>
          <w:color w:val="000000" w:themeColor="text1"/>
          <w:sz w:val="28"/>
          <w:szCs w:val="28"/>
        </w:rPr>
        <w:t xml:space="preserve">еред входом имеется </w:t>
      </w:r>
      <w:r w:rsidR="00DC35B7">
        <w:rPr>
          <w:color w:val="000000" w:themeColor="text1"/>
          <w:sz w:val="28"/>
          <w:szCs w:val="28"/>
        </w:rPr>
        <w:t xml:space="preserve">стационарный </w:t>
      </w:r>
      <w:r w:rsidR="00DC35B7" w:rsidRPr="00DC35B7">
        <w:rPr>
          <w:color w:val="000000" w:themeColor="text1"/>
          <w:sz w:val="28"/>
          <w:szCs w:val="28"/>
        </w:rPr>
        <w:t xml:space="preserve">пандус с поручнями для беспрепятственного въезда инвалидов на кресло-колясках </w:t>
      </w:r>
      <w:r w:rsidR="009419A1">
        <w:rPr>
          <w:color w:val="000000" w:themeColor="text1"/>
          <w:sz w:val="28"/>
          <w:szCs w:val="28"/>
        </w:rPr>
        <w:t xml:space="preserve">и приспособленный санитарный узел. </w:t>
      </w:r>
    </w:p>
    <w:p w:rsidR="004735BB" w:rsidRDefault="001D0B7A" w:rsidP="004735BB">
      <w:pPr>
        <w:pStyle w:val="a6"/>
        <w:shd w:val="clear" w:color="auto" w:fill="FFFFFF"/>
        <w:ind w:firstLine="708"/>
        <w:contextualSpacing/>
        <w:rPr>
          <w:color w:val="000000" w:themeColor="text1"/>
          <w:sz w:val="28"/>
          <w:szCs w:val="28"/>
        </w:rPr>
      </w:pPr>
      <w:r w:rsidRPr="00E279F8">
        <w:rPr>
          <w:color w:val="000000" w:themeColor="text1"/>
          <w:sz w:val="28"/>
          <w:szCs w:val="28"/>
        </w:rPr>
        <w:t xml:space="preserve">В целях обеспечения открытости и доступности информации о деятельности </w:t>
      </w:r>
      <w:r w:rsidR="00375CFD" w:rsidRPr="00E279F8">
        <w:rPr>
          <w:color w:val="000000" w:themeColor="text1"/>
          <w:sz w:val="28"/>
          <w:szCs w:val="28"/>
        </w:rPr>
        <w:t>ГАУК "Кузбасскино"</w:t>
      </w:r>
      <w:r w:rsidR="00375CFD">
        <w:rPr>
          <w:color w:val="000000" w:themeColor="text1"/>
          <w:sz w:val="28"/>
          <w:szCs w:val="28"/>
        </w:rPr>
        <w:t xml:space="preserve"> </w:t>
      </w:r>
      <w:r w:rsidRPr="00E279F8">
        <w:rPr>
          <w:color w:val="000000" w:themeColor="text1"/>
          <w:sz w:val="28"/>
          <w:szCs w:val="28"/>
        </w:rPr>
        <w:t>функционирует официальный сайт</w:t>
      </w:r>
      <w:r w:rsidR="00375CFD">
        <w:rPr>
          <w:color w:val="000000" w:themeColor="text1"/>
          <w:sz w:val="28"/>
          <w:szCs w:val="28"/>
        </w:rPr>
        <w:t xml:space="preserve"> </w:t>
      </w:r>
      <w:hyperlink r:id="rId5" w:tgtFrame="_blank" w:history="1">
        <w:r w:rsidR="00375CFD" w:rsidRPr="00375CFD">
          <w:rPr>
            <w:color w:val="000000" w:themeColor="text1"/>
            <w:sz w:val="28"/>
            <w:szCs w:val="28"/>
          </w:rPr>
          <w:t>www.kuzbasskino.ru</w:t>
        </w:r>
      </w:hyperlink>
      <w:r w:rsidR="00F25911">
        <w:rPr>
          <w:color w:val="000000" w:themeColor="text1"/>
          <w:sz w:val="28"/>
          <w:szCs w:val="28"/>
        </w:rPr>
        <w:t xml:space="preserve">. Посетителям предоставлена возможность обратиться </w:t>
      </w:r>
      <w:r w:rsidR="00F25911" w:rsidRPr="006152BD">
        <w:rPr>
          <w:color w:val="000000" w:themeColor="text1"/>
          <w:sz w:val="28"/>
          <w:szCs w:val="28"/>
        </w:rPr>
        <w:t xml:space="preserve">ГАУК "Кузбасскино" по телефону 8(3842)36-29-06, </w:t>
      </w:r>
      <w:r w:rsidR="006152BD" w:rsidRPr="006152BD">
        <w:rPr>
          <w:color w:val="000000" w:themeColor="text1"/>
          <w:sz w:val="28"/>
          <w:szCs w:val="28"/>
        </w:rPr>
        <w:t xml:space="preserve">через форму обратной связи зайдя на сайт </w:t>
      </w:r>
      <w:hyperlink r:id="rId6" w:tgtFrame="_blank" w:history="1">
        <w:r w:rsidR="006152BD" w:rsidRPr="006152BD">
          <w:rPr>
            <w:color w:val="000000" w:themeColor="text1"/>
            <w:sz w:val="28"/>
            <w:szCs w:val="28"/>
          </w:rPr>
          <w:t>www.kuzbasskino.ru</w:t>
        </w:r>
      </w:hyperlink>
      <w:r w:rsidR="006152BD" w:rsidRPr="006152BD">
        <w:rPr>
          <w:color w:val="000000" w:themeColor="text1"/>
          <w:sz w:val="28"/>
          <w:szCs w:val="28"/>
        </w:rPr>
        <w:t>,</w:t>
      </w:r>
      <w:r w:rsidR="00F25911" w:rsidRPr="006152BD">
        <w:rPr>
          <w:color w:val="000000" w:themeColor="text1"/>
          <w:sz w:val="28"/>
          <w:szCs w:val="28"/>
        </w:rPr>
        <w:t xml:space="preserve"> </w:t>
      </w:r>
      <w:r w:rsidRPr="006152BD">
        <w:rPr>
          <w:color w:val="000000" w:themeColor="text1"/>
          <w:sz w:val="28"/>
          <w:szCs w:val="28"/>
        </w:rPr>
        <w:t>а также можно отправлять сообщения на электронную</w:t>
      </w:r>
      <w:r w:rsidRPr="00E279F8">
        <w:rPr>
          <w:color w:val="000000" w:themeColor="text1"/>
          <w:sz w:val="28"/>
          <w:szCs w:val="28"/>
        </w:rPr>
        <w:t xml:space="preserve"> почту </w:t>
      </w:r>
      <w:hyperlink r:id="rId7" w:history="1">
        <w:r w:rsidR="00375CFD" w:rsidRPr="00375CFD">
          <w:rPr>
            <w:color w:val="000000" w:themeColor="text1"/>
            <w:sz w:val="28"/>
            <w:szCs w:val="28"/>
          </w:rPr>
          <w:t>office@kuzbasskino.ru</w:t>
        </w:r>
      </w:hyperlink>
      <w:r w:rsidR="00375CFD">
        <w:rPr>
          <w:color w:val="000000" w:themeColor="text1"/>
          <w:sz w:val="28"/>
          <w:szCs w:val="28"/>
        </w:rPr>
        <w:t xml:space="preserve">. </w:t>
      </w:r>
      <w:r w:rsidRPr="00E279F8">
        <w:rPr>
          <w:color w:val="000000" w:themeColor="text1"/>
          <w:sz w:val="28"/>
          <w:szCs w:val="28"/>
        </w:rPr>
        <w:t>Уборка помещений Учреждения производится каждый день.</w:t>
      </w:r>
    </w:p>
    <w:p w:rsidR="004735BB" w:rsidRDefault="001D0B7A" w:rsidP="004735BB">
      <w:pPr>
        <w:pStyle w:val="a6"/>
        <w:shd w:val="clear" w:color="auto" w:fill="FFFFFF"/>
        <w:ind w:firstLine="708"/>
        <w:contextualSpacing/>
        <w:rPr>
          <w:color w:val="000000" w:themeColor="text1"/>
          <w:sz w:val="28"/>
          <w:szCs w:val="28"/>
        </w:rPr>
      </w:pPr>
      <w:r w:rsidRPr="00E279F8">
        <w:rPr>
          <w:color w:val="000000" w:themeColor="text1"/>
          <w:sz w:val="28"/>
          <w:szCs w:val="28"/>
        </w:rPr>
        <w:t>В Учреждении и на прилегающей территории запрещено курить.</w:t>
      </w:r>
    </w:p>
    <w:p w:rsidR="001D0B7A" w:rsidRPr="00E279F8" w:rsidRDefault="00375CFD" w:rsidP="004735BB">
      <w:pPr>
        <w:pStyle w:val="a6"/>
        <w:shd w:val="clear" w:color="auto" w:fill="FFFFFF"/>
        <w:ind w:firstLine="708"/>
        <w:contextualSpacing/>
        <w:rPr>
          <w:color w:val="000000" w:themeColor="text1"/>
          <w:sz w:val="28"/>
          <w:szCs w:val="28"/>
        </w:rPr>
      </w:pPr>
      <w:r w:rsidRPr="00E279F8">
        <w:rPr>
          <w:color w:val="000000" w:themeColor="text1"/>
          <w:sz w:val="28"/>
          <w:szCs w:val="28"/>
        </w:rPr>
        <w:t>ГАУК "</w:t>
      </w:r>
      <w:proofErr w:type="spellStart"/>
      <w:r w:rsidRPr="00E279F8">
        <w:rPr>
          <w:color w:val="000000" w:themeColor="text1"/>
          <w:sz w:val="28"/>
          <w:szCs w:val="28"/>
        </w:rPr>
        <w:t>Кузбасскино</w:t>
      </w:r>
      <w:proofErr w:type="spellEnd"/>
      <w:r w:rsidRPr="00E279F8">
        <w:rPr>
          <w:color w:val="000000" w:themeColor="text1"/>
          <w:sz w:val="28"/>
          <w:szCs w:val="28"/>
        </w:rPr>
        <w:t>"</w:t>
      </w:r>
      <w:r>
        <w:rPr>
          <w:color w:val="000000" w:themeColor="text1"/>
          <w:sz w:val="28"/>
          <w:szCs w:val="28"/>
        </w:rPr>
        <w:t xml:space="preserve"> </w:t>
      </w:r>
      <w:r w:rsidR="001D0B7A" w:rsidRPr="00E279F8">
        <w:rPr>
          <w:color w:val="000000" w:themeColor="text1"/>
          <w:sz w:val="28"/>
          <w:szCs w:val="28"/>
        </w:rPr>
        <w:t>располагает необходимым числом специалистов в соответствии со штатным расписанием. Специалисты имеют соответствующую профессиональную подготовку, обладают знаниями и опытом, необходимыми для выполнения возложенных на них обязанностей. У специалистов каждой категории имеются должностные инструкции.</w:t>
      </w:r>
    </w:p>
    <w:p w:rsidR="00482647" w:rsidRPr="00E279F8" w:rsidRDefault="00482647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82647" w:rsidRPr="00E279F8" w:rsidRDefault="00482647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82647" w:rsidRDefault="00482647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503A9" w:rsidRDefault="001503A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503A9" w:rsidRPr="00E279F8" w:rsidRDefault="001503A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1503A9" w:rsidRPr="00E279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EA58B5"/>
    <w:multiLevelType w:val="multilevel"/>
    <w:tmpl w:val="AAC621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6EAE"/>
    <w:rsid w:val="00001E0F"/>
    <w:rsid w:val="001503A9"/>
    <w:rsid w:val="001550FE"/>
    <w:rsid w:val="001D0B7A"/>
    <w:rsid w:val="003672B7"/>
    <w:rsid w:val="00375CFD"/>
    <w:rsid w:val="00451FEF"/>
    <w:rsid w:val="004735BB"/>
    <w:rsid w:val="00482647"/>
    <w:rsid w:val="00584C34"/>
    <w:rsid w:val="006152BD"/>
    <w:rsid w:val="006A1049"/>
    <w:rsid w:val="009419A1"/>
    <w:rsid w:val="00A27E14"/>
    <w:rsid w:val="00DC35B7"/>
    <w:rsid w:val="00DF40C9"/>
    <w:rsid w:val="00E279F8"/>
    <w:rsid w:val="00E66CCB"/>
    <w:rsid w:val="00EA5303"/>
    <w:rsid w:val="00EB510A"/>
    <w:rsid w:val="00F25911"/>
    <w:rsid w:val="00FE6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9DB04"/>
  <w15:chartTrackingRefBased/>
  <w15:docId w15:val="{B86DF682-5BF9-4E88-B9D6-D3D4D3B1F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75CFD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503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503A9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unhideWhenUsed/>
    <w:rsid w:val="00DC35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213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8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9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095474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456838">
              <w:marLeft w:val="3300"/>
              <w:marRight w:val="3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294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458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6736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4184184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976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822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ffice@kuzbasskin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ink.2gis.ru/4.2/6E2D029A/aHR0cDovL3d3dy5rdXpiYXNza2luby5ydS8KaHR0cHM6Ly9zMS5ic3MuMmdpcy5jb20vYnNzLzMKW3siY29tbW9uIjp7ImZvcm1hdFZlcnNpb24iOjMsImFwcFZlcnNpb24iOiIyMDI0LTA5LTIwLTE2IiwicHJvZHVjdCI6MzQsImFwaWtleSI6InJ1cmJibjM0NDYiLCJhcGlrZXlTdGF0dXMiOjEsImRldmljZUxvY2FsZSI6InJ1X1JVIiwidXNlciI6IjA4YTYyYzMyLTk2YjAtNDFmZC05ZTQwLTg3ZDUyZGIxMTJkMSIsImlwIjoiMTc2LjE5Ny4xMDIuOTQiLCJzZXNzaW9uSWQiOiIwOTg5ZmUxYi03MTM0LTQ5OTMtOTZiMi00ZDRhYzU0ODEzYjUiLCJ1c2VyQWdlbnQiOiJNb3ppbGxhLzUuMCAoV2luZG93cyBOVCAxMC4wOyBXaW42NDsgeDY0KSBBcHBsZVdlYktpdC81MzcuMzYgKEtIVE1MLCBsaWtlIEdlY2tvKSBDaHJvbWUvMTI4LjAuMC4wIFNhZmFyaS81MzcuMzYiLCJkZXZpY2VUeXBlIjoiZGVza3RvcCIsInBlcnNvbmFsRGF0YUNvbGxlY3Rpb25BbGxvd2VkIjp0cnVlLCJ0YWJJc0FjdGl2ZSI6dHJ1ZX0sInV0Y09mZnNldCI6IiswNzowMCIsInRhYklkIjoiNzM2NjRjNzEtYWM2Yy00ZDVhLWFkODAtZmY3MTRiOGM1NmE1IiwidGltZXN0YW1wIjoxNzI3MTYxMzM5NzQ4LCJ0eXBlIjoyMTEsImV2ZW50VHlwZSI6ImFjdGlvbiIsImV2ZW50SWQiOiJjNjBhY2VkZC1mNzE4LTQ4OWItYmY3NS1hYjc3MGY1Mjg1ZWYiLCJhY3Rpb25UeXBlIjoiZXh0ZXJuYWxMaW5rIiwiZXZlbnRPcmRpbmFsIjowLCJ1aUVsZW1lbnQiOnsibmFtZSI6ImNvbnRhY3QiLCJvd25lck5hbWUiOiJjYXJkQ29udGFjdHMiLCJwb3NpdGlvbiI6MSwiZnJhbWVVdWlkIjoiNTNmNGVlNTktZWNhNS00MDgyLTkyNTgtOWNmNjAzZDQxZDM0In0sInBheWxvYWQiOnsiY29udGFjdCI6eyJ2YWx1ZSI6Imh0dHA6Ly9saW5rLjJnaXMucnUvMS4yL0QwOEI2QjI3L29ubGluZS8yMDI0MDkwMS9wcm9qZWN0NS83MDQyMTU3MjI5NDQzNTcvbnVsbC9EdWVwbDg4MjA1RzI0SDgzNDNJR0dHMEdodjc0bDg0N0c2RzQ5NTRBNDU2NTM4OEh1ZGNuNTY0NjRKMTMzRzZHMUpHSkk3R0p5Z3hpdXY3NTc0NjQyNTg0NUIxSDFKSjQ4Nj9odHRwOi8vd3d3Lmt1emJhc3NraW5vLnJ1IiwidHlwZSI6IndlYnNpdGUiLCJwb3NpdGlvbiI6MX0sInBsYWNlSXRlbSI6eyJlbnRpdHkiOnsiaWQiOiI3MDQyMTU3MjI5NDQzNTciLCJ0eXBlIjoiYnJhbmNoIiwic2VnbWVudEluZm8iOnsiYmFzZUxvY2FsZSI6InJ1X1JVIiwic2VnbWVudElkIjoiNSJ9fSwiZ2VvUG9zaXRpb24iOnsibG9uIjo4Ni4wNjI3MzUsImxhdCI6NTUuMzYwOTM0fSwiYWRzU2VhcmNoIjpmYWxzZSwibWFpblJ1YnJpYyI6IjE5MiIsImlzRGVsZXRlZCI6ZmFsc2UsIm9yZyI6IjcwNDIyNDMxMjgyOTI5MyIsInJlc3VsdENsYXNzIjozMn0sImV4dGVybmFsTGluayI6eyJmb3JrRXZlbnRPcmRpbmFsIjo4MSwicGFyZW50VGFiSWQiOiJiMjY1Y2Q3Yy1hZDhmLTRkZjgtOTgzMS0xYjIxMDEzYzAzYmIifX0sImFiVGVzdCI6W3sibmFtZSI6Im5ld01hcmtlcnMiLCJ2YWx1ZSI6ImNvbnRyb2xHcm91cF8xIn0sey" TargetMode="External"/><Relationship Id="rId5" Type="http://schemas.openxmlformats.org/officeDocument/2006/relationships/hyperlink" Target="https://link.2gis.ru/4.2/6E2D029A/aHR0cDovL3d3dy5rdXpiYXNza2luby5ydS8KaHR0cHM6Ly9zMS5ic3MuMmdpcy5jb20vYnNzLzMKW3siY29tbW9uIjp7ImZvcm1hdFZlcnNpb24iOjMsImFwcFZlcnNpb24iOiIyMDI0LTA5LTIwLTE2IiwicHJvZHVjdCI6MzQsImFwaWtleSI6InJ1cmJibjM0NDYiLCJhcGlrZXlTdGF0dXMiOjEsImRldmljZUxvY2FsZSI6InJ1X1JVIiwidXNlciI6IjA4YTYyYzMyLTk2YjAtNDFmZC05ZTQwLTg3ZDUyZGIxMTJkMSIsImlwIjoiMTc2LjE5Ny4xMDIuOTQiLCJzZXNzaW9uSWQiOiIwOTg5ZmUxYi03MTM0LTQ5OTMtOTZiMi00ZDRhYzU0ODEzYjUiLCJ1c2VyQWdlbnQiOiJNb3ppbGxhLzUuMCAoV2luZG93cyBOVCAxMC4wOyBXaW42NDsgeDY0KSBBcHBsZVdlYktpdC81MzcuMzYgKEtIVE1MLCBsaWtlIEdlY2tvKSBDaHJvbWUvMTI4LjAuMC4wIFNhZmFyaS81MzcuMzYiLCJkZXZpY2VUeXBlIjoiZGVza3RvcCIsInBlcnNvbmFsRGF0YUNvbGxlY3Rpb25BbGxvd2VkIjp0cnVlLCJ0YWJJc0FjdGl2ZSI6dHJ1ZX0sInV0Y09mZnNldCI6IiswNzowMCIsInRhYklkIjoiNzM2NjRjNzEtYWM2Yy00ZDVhLWFkODAtZmY3MTRiOGM1NmE1IiwidGltZXN0YW1wIjoxNzI3MTYxMzM5NzQ4LCJ0eXBlIjoyMTEsImV2ZW50VHlwZSI6ImFjdGlvbiIsImV2ZW50SWQiOiJjNjBhY2VkZC1mNzE4LTQ4OWItYmY3NS1hYjc3MGY1Mjg1ZWYiLCJhY3Rpb25UeXBlIjoiZXh0ZXJuYWxMaW5rIiwiZXZlbnRPcmRpbmFsIjowLCJ1aUVsZW1lbnQiOnsibmFtZSI6ImNvbnRhY3QiLCJvd25lck5hbWUiOiJjYXJkQ29udGFjdHMiLCJwb3NpdGlvbiI6MSwiZnJhbWVVdWlkIjoiNTNmNGVlNTktZWNhNS00MDgyLTkyNTgtOWNmNjAzZDQxZDM0In0sInBheWxvYWQiOnsiY29udGFjdCI6eyJ2YWx1ZSI6Imh0dHA6Ly9saW5rLjJnaXMucnUvMS4yL0QwOEI2QjI3L29ubGluZS8yMDI0MDkwMS9wcm9qZWN0NS83MDQyMTU3MjI5NDQzNTcvbnVsbC9EdWVwbDg4MjA1RzI0SDgzNDNJR0dHMEdodjc0bDg0N0c2RzQ5NTRBNDU2NTM4OEh1ZGNuNTY0NjRKMTMzRzZHMUpHSkk3R0p5Z3hpdXY3NTc0NjQyNTg0NUIxSDFKSjQ4Nj9odHRwOi8vd3d3Lmt1emJhc3NraW5vLnJ1IiwidHlwZSI6IndlYnNpdGUiLCJwb3NpdGlvbiI6MX0sInBsYWNlSXRlbSI6eyJlbnRpdHkiOnsiaWQiOiI3MDQyMTU3MjI5NDQzNTciLCJ0eXBlIjoiYnJhbmNoIiwic2VnbWVudEluZm8iOnsiYmFzZUxvY2FsZSI6InJ1X1JVIiwic2VnbWVudElkIjoiNSJ9fSwiZ2VvUG9zaXRpb24iOnsibG9uIjo4Ni4wNjI3MzUsImxhdCI6NTUuMzYwOTM0fSwiYWRzU2VhcmNoIjpmYWxzZSwibWFpblJ1YnJpYyI6IjE5MiIsImlzRGVsZXRlZCI6ZmFsc2UsIm9yZyI6IjcwNDIyNDMxMjgyOTI5MyIsInJlc3VsdENsYXNzIjozMn0sImV4dGVybmFsTGluayI6eyJmb3JrRXZlbnRPcmRpbmFsIjo4MSwicGFyZW50VGFiSWQiOiJiMjY1Y2Q3Yy1hZDhmLTRkZjgtOTgzMS0xYjIxMDEzYzAzYmIifX0sImFiVGVzdCI6W3sibmFtZSI6Im5ld01hcmtlcnMiLCJ2YWx1ZSI6ImNvbnRyb2xHcm91cF8xIn0sey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1112</Words>
  <Characters>6341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innis</dc:creator>
  <cp:keywords/>
  <dc:description/>
  <cp:lastModifiedBy>Work</cp:lastModifiedBy>
  <cp:revision>3</cp:revision>
  <cp:lastPrinted>2024-09-24T07:53:00Z</cp:lastPrinted>
  <dcterms:created xsi:type="dcterms:W3CDTF">2025-02-19T10:08:00Z</dcterms:created>
  <dcterms:modified xsi:type="dcterms:W3CDTF">2025-02-19T10:24:00Z</dcterms:modified>
</cp:coreProperties>
</file>